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B9" w:rsidRDefault="000969F9" w:rsidP="003E74B9">
      <w:pPr>
        <w:jc w:val="right"/>
        <w:rPr>
          <w:i/>
        </w:rPr>
      </w:pPr>
      <w:r>
        <w:rPr>
          <w:i/>
        </w:rPr>
        <w:t>Załącznik nr 7</w:t>
      </w:r>
      <w:r w:rsidR="003E74B9" w:rsidRPr="000674C8">
        <w:rPr>
          <w:i/>
        </w:rPr>
        <w:t xml:space="preserve"> do</w:t>
      </w:r>
      <w:r w:rsidR="003E74B9">
        <w:rPr>
          <w:i/>
        </w:rPr>
        <w:t xml:space="preserve"> Regulaminu rekrutacji i udziału w  Programie</w:t>
      </w:r>
      <w:r w:rsidR="003E74B9" w:rsidRPr="000674C8">
        <w:rPr>
          <w:i/>
        </w:rPr>
        <w:t xml:space="preserve"> </w:t>
      </w:r>
    </w:p>
    <w:p w:rsidR="003E74B9" w:rsidRPr="000674C8" w:rsidRDefault="003E74B9" w:rsidP="003E74B9">
      <w:pPr>
        <w:jc w:val="right"/>
        <w:rPr>
          <w:i/>
        </w:rPr>
      </w:pPr>
      <w:r>
        <w:rPr>
          <w:i/>
        </w:rPr>
        <w:t>Ministra Rodziny i Polityki Społecznej</w:t>
      </w:r>
    </w:p>
    <w:p w:rsidR="000C52C3" w:rsidRDefault="003E74B9" w:rsidP="000C52C3">
      <w:pPr>
        <w:jc w:val="right"/>
        <w:rPr>
          <w:i/>
        </w:rPr>
      </w:pPr>
      <w:r>
        <w:rPr>
          <w:i/>
        </w:rPr>
        <w:t>„</w:t>
      </w:r>
      <w:r w:rsidRPr="000674C8">
        <w:rPr>
          <w:i/>
        </w:rPr>
        <w:t>Opi</w:t>
      </w:r>
      <w:r w:rsidR="00774402">
        <w:rPr>
          <w:i/>
        </w:rPr>
        <w:t>eka wytchnieniowa” – edycja 2023</w:t>
      </w:r>
    </w:p>
    <w:p w:rsidR="003E74B9" w:rsidRPr="000674C8" w:rsidRDefault="003E74B9" w:rsidP="003E74B9">
      <w:pPr>
        <w:jc w:val="right"/>
        <w:rPr>
          <w:i/>
        </w:rPr>
      </w:pPr>
    </w:p>
    <w:p w:rsidR="003E74B9" w:rsidRPr="005824D1" w:rsidRDefault="003E74B9" w:rsidP="003E74B9">
      <w:pPr>
        <w:spacing w:before="14" w:line="266" w:lineRule="exact"/>
        <w:ind w:right="72"/>
        <w:jc w:val="center"/>
        <w:textAlignment w:val="baseline"/>
        <w:rPr>
          <w:b/>
          <w:color w:val="000000"/>
        </w:rPr>
      </w:pPr>
      <w:r w:rsidRPr="005824D1">
        <w:rPr>
          <w:b/>
          <w:color w:val="000000"/>
        </w:rPr>
        <w:t xml:space="preserve">KLAUZULA INFORMACYJNA </w:t>
      </w:r>
    </w:p>
    <w:p w:rsidR="003E74B9" w:rsidRPr="005824D1" w:rsidRDefault="003E74B9" w:rsidP="003E74B9">
      <w:pPr>
        <w:jc w:val="both"/>
        <w:rPr>
          <w:bCs/>
        </w:rPr>
      </w:pPr>
      <w:r w:rsidRPr="005824D1">
        <w:rPr>
          <w:bCs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Tożsamość administratora</w:t>
      </w:r>
    </w:p>
    <w:p w:rsidR="003E74B9" w:rsidRPr="005824D1" w:rsidRDefault="003E74B9" w:rsidP="00137707">
      <w:r w:rsidRPr="005824D1">
        <w:t>Administratorem Państwa danych osobowych jest: Miej</w:t>
      </w:r>
      <w:bookmarkStart w:id="0" w:name="_GoBack"/>
      <w:bookmarkEnd w:id="0"/>
      <w:r w:rsidRPr="005824D1">
        <w:t>ski Ośrodek Pomocy Społecznej w Olecku, </w:t>
      </w:r>
      <w:r w:rsidRPr="005824D1">
        <w:br/>
        <w:t xml:space="preserve">ul. Kolejowa 31, reprezentowany przez </w:t>
      </w:r>
      <w:r>
        <w:t>Dyrektora</w:t>
      </w:r>
      <w:r w:rsidRPr="005824D1">
        <w:t>.</w:t>
      </w:r>
    </w:p>
    <w:p w:rsidR="003E74B9" w:rsidRPr="005824D1" w:rsidRDefault="003E74B9" w:rsidP="003E74B9">
      <w:pPr>
        <w:jc w:val="both"/>
        <w:rPr>
          <w:b/>
          <w:sz w:val="10"/>
          <w:szCs w:val="10"/>
        </w:rPr>
      </w:pP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Dane kontaktowe inspektora ochrony danych osobowych</w:t>
      </w:r>
    </w:p>
    <w:p w:rsidR="003E74B9" w:rsidRPr="005824D1" w:rsidRDefault="003E74B9" w:rsidP="003E74B9">
      <w:pPr>
        <w:jc w:val="both"/>
      </w:pPr>
      <w:r w:rsidRPr="005824D1">
        <w:t xml:space="preserve">Administrator wyznaczył Inspektora Ochrony Danych Osobowych, z którym można kontaktować się poprzez adres e-maila: </w:t>
      </w:r>
      <w:r w:rsidRPr="005824D1">
        <w:rPr>
          <w:u w:val="single"/>
        </w:rPr>
        <w:t>iod@warmiainkaso.pl</w:t>
      </w:r>
      <w:r w:rsidRPr="005824D1">
        <w:t xml:space="preserve"> Z Inspektorem Ochrony Danych można kontaktować się we wszystkich sprawach dotyczących danych osobowych przetwarzanych przez administratora.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Cele przetwarzania i podstawa prawna przetwarzania</w:t>
      </w:r>
    </w:p>
    <w:p w:rsidR="003E74B9" w:rsidRPr="005824D1" w:rsidRDefault="003E74B9" w:rsidP="003E74B9">
      <w:pPr>
        <w:jc w:val="both"/>
      </w:pPr>
      <w:r w:rsidRPr="005824D1">
        <w:t xml:space="preserve">Pani/Pana dane będą przetwarzane w celu </w:t>
      </w:r>
      <w:r>
        <w:t>realizacji Programu „O</w:t>
      </w:r>
      <w:r w:rsidR="00774402">
        <w:t>pieka wytchnieniowa”-edycja 2023</w:t>
      </w:r>
      <w:r w:rsidRPr="005824D1">
        <w:t xml:space="preserve"> przewidzianych w ustawie.</w:t>
      </w:r>
    </w:p>
    <w:p w:rsidR="003E74B9" w:rsidRPr="005824D1" w:rsidRDefault="003E74B9" w:rsidP="003E74B9">
      <w:pPr>
        <w:jc w:val="both"/>
      </w:pPr>
      <w:r w:rsidRPr="005824D1">
        <w:t>Podstawy prawne przetwarzania danych:</w:t>
      </w:r>
    </w:p>
    <w:p w:rsidR="003E74B9" w:rsidRPr="005824D1" w:rsidRDefault="003E74B9" w:rsidP="003E74B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 (RODO) – przetwarzanie jest niezbędne do wypełnienia obowiązku prawnego ciążącego na administratorze.</w:t>
      </w:r>
    </w:p>
    <w:p w:rsidR="003E74B9" w:rsidRPr="005824D1" w:rsidRDefault="003E74B9" w:rsidP="003E74B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Realizacja  zadań  wynikających  z  </w:t>
      </w:r>
      <w:r>
        <w:rPr>
          <w:sz w:val="20"/>
          <w:szCs w:val="20"/>
          <w:lang w:val="pl-PL"/>
        </w:rPr>
        <w:t>Programu „O</w:t>
      </w:r>
      <w:r w:rsidR="00774402">
        <w:rPr>
          <w:sz w:val="20"/>
          <w:szCs w:val="20"/>
          <w:lang w:val="pl-PL"/>
        </w:rPr>
        <w:t>pieka wytchnieniowa”-edycja 2023</w:t>
      </w:r>
      <w:r>
        <w:rPr>
          <w:sz w:val="20"/>
          <w:szCs w:val="20"/>
          <w:lang w:val="pl-PL"/>
        </w:rPr>
        <w:t>.</w:t>
      </w:r>
    </w:p>
    <w:p w:rsidR="003E74B9" w:rsidRPr="005824D1" w:rsidRDefault="003E74B9" w:rsidP="003E74B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W sytuacji, gdy poda Pani/Pan więcej danych niż potrzebujemy, Pani/Pana dane będą przetwarzane na podstawie zgody (art. 6 ust. 1 lit. </w:t>
      </w:r>
      <w:r>
        <w:rPr>
          <w:sz w:val="20"/>
          <w:szCs w:val="20"/>
          <w:lang w:val="pl-PL"/>
        </w:rPr>
        <w:t>a</w:t>
      </w:r>
      <w:r w:rsidRPr="005824D1">
        <w:rPr>
          <w:sz w:val="20"/>
          <w:szCs w:val="20"/>
          <w:lang w:val="pl-PL"/>
        </w:rPr>
        <w:t xml:space="preserve"> RODO).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Odbiorcy danych lub kategorie odbiorców danych</w:t>
      </w:r>
    </w:p>
    <w:p w:rsidR="003E74B9" w:rsidRPr="005824D1" w:rsidRDefault="003E74B9" w:rsidP="003E74B9">
      <w:pPr>
        <w:jc w:val="both"/>
      </w:pPr>
      <w:r w:rsidRPr="005824D1">
        <w:t xml:space="preserve">Pani/Pana dane mogą być udostępniane innym organom i podmiotom na podstawie obowiązujących przepisów prawa. </w:t>
      </w:r>
    </w:p>
    <w:p w:rsidR="003E74B9" w:rsidRPr="005824D1" w:rsidRDefault="003E74B9" w:rsidP="003E74B9">
      <w:pPr>
        <w:jc w:val="both"/>
      </w:pPr>
      <w:r w:rsidRPr="005824D1">
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Okresy przechowywania danych</w:t>
      </w:r>
    </w:p>
    <w:p w:rsidR="003E74B9" w:rsidRPr="005824D1" w:rsidRDefault="003E74B9" w:rsidP="003E74B9">
      <w:pPr>
        <w:jc w:val="both"/>
      </w:pPr>
      <w:r w:rsidRPr="005824D1">
        <w:t>Pani/Pana dane osobowe przechowywane będą do momentu obowiązku przechowywania danych osobowych na podstawie obowiązujących przepisów prawa (Ustawa o narodowym zasobie archiwalnym i archiwach z dnia 14 lipca 1983r., Dz.U. z 2019 r. poz. 553);w przypadku danych osobowych pozyskanych na podstawie zgody, dane te będą przechowywane przez okres wskazany w zgodzie.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Prawa podmiotów danych</w:t>
      </w:r>
    </w:p>
    <w:p w:rsidR="003E74B9" w:rsidRPr="005824D1" w:rsidRDefault="003E74B9" w:rsidP="003E74B9">
      <w:pPr>
        <w:jc w:val="both"/>
      </w:pPr>
      <w:r w:rsidRPr="005824D1">
        <w:t>Zgodnie z RODO przysługuje Pani/Panu prawo do:</w:t>
      </w:r>
    </w:p>
    <w:p w:rsidR="003E74B9" w:rsidRPr="005824D1" w:rsidRDefault="003E74B9" w:rsidP="003E74B9">
      <w:pPr>
        <w:jc w:val="both"/>
      </w:pPr>
      <w:r w:rsidRPr="005824D1">
        <w:t xml:space="preserve">- dostępu do swoich danych osobowych </w:t>
      </w:r>
      <w:bookmarkStart w:id="1" w:name="_Hlk29480380"/>
      <w:r w:rsidRPr="005824D1">
        <w:t>o ile odpowiedni przepis prawa nie stanowi inaczej</w:t>
      </w:r>
      <w:bookmarkEnd w:id="1"/>
      <w:r w:rsidRPr="005824D1">
        <w:t>;</w:t>
      </w:r>
    </w:p>
    <w:p w:rsidR="003E74B9" w:rsidRPr="005824D1" w:rsidRDefault="003E74B9" w:rsidP="003E74B9">
      <w:pPr>
        <w:jc w:val="both"/>
      </w:pPr>
      <w:r w:rsidRPr="005824D1">
        <w:t>- sprostowania swoich danych osobowych o ile odpowiedni przepis prawa nie stanowi inaczej ;</w:t>
      </w:r>
    </w:p>
    <w:p w:rsidR="003E74B9" w:rsidRPr="005824D1" w:rsidRDefault="003E74B9" w:rsidP="003E74B9">
      <w:pPr>
        <w:jc w:val="both"/>
      </w:pPr>
      <w:r w:rsidRPr="005824D1">
        <w:t>- żądania usunięcia swoich danych osobowych o ile odpowiedni przepis prawa nie stanowi inaczej ;</w:t>
      </w:r>
    </w:p>
    <w:p w:rsidR="003E74B9" w:rsidRPr="005824D1" w:rsidRDefault="003E74B9" w:rsidP="003E74B9">
      <w:pPr>
        <w:jc w:val="both"/>
      </w:pPr>
      <w:r w:rsidRPr="005824D1">
        <w:t>- żądania ograniczenia przetwarzania swoich danych osobowych o ile odpowiedni przepis prawa nie stanowi inaczej;</w:t>
      </w:r>
    </w:p>
    <w:p w:rsidR="003E74B9" w:rsidRPr="005824D1" w:rsidRDefault="003E74B9" w:rsidP="003E74B9">
      <w:pPr>
        <w:jc w:val="both"/>
      </w:pPr>
      <w:r w:rsidRPr="005824D1">
        <w:t>- wniesienia sprzeciwu wobec przetwarzania swoich danych osobowych;</w:t>
      </w:r>
    </w:p>
    <w:p w:rsidR="003E74B9" w:rsidRPr="005824D1" w:rsidRDefault="003E74B9" w:rsidP="003E74B9">
      <w:pPr>
        <w:jc w:val="both"/>
      </w:pPr>
      <w:r w:rsidRPr="005824D1">
        <w:t>- wniesienia skargi do organu nadzorczego, tj. Prezes UODO (na adres Urzędu Ochrony Danych Osobowych, ul. Stawki 2, 00-193 Warszawa);</w:t>
      </w:r>
    </w:p>
    <w:p w:rsidR="003E74B9" w:rsidRPr="005824D1" w:rsidRDefault="003E74B9" w:rsidP="003E74B9">
      <w:pPr>
        <w:jc w:val="both"/>
      </w:pPr>
      <w:r w:rsidRPr="005824D1"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Konsekwencje niepodania danych osobowych</w:t>
      </w:r>
    </w:p>
    <w:p w:rsidR="003E74B9" w:rsidRPr="005824D1" w:rsidRDefault="003E74B9" w:rsidP="003E74B9">
      <w:pPr>
        <w:jc w:val="both"/>
      </w:pPr>
      <w:r w:rsidRPr="005824D1">
        <w:t xml:space="preserve">Podanie danych jest wymogiem ustawowym a ich niepodanie będzie skutkowało niemożliwością realizacji </w:t>
      </w:r>
      <w:r>
        <w:t>zadań wynikających z Programu „O</w:t>
      </w:r>
      <w:r w:rsidR="00774402">
        <w:t>pieka wytchnieniowa”-edycja 2023</w:t>
      </w:r>
      <w:r w:rsidRPr="005824D1">
        <w:t xml:space="preserve">. Podanie danych przetwarzanych na podstawie zgody jest dobrowolne. 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Zautomatyzowane podejmowanie decyzji, profilowanie:</w:t>
      </w:r>
    </w:p>
    <w:p w:rsidR="003E74B9" w:rsidRPr="005824D1" w:rsidRDefault="003E74B9" w:rsidP="003E74B9">
      <w:pPr>
        <w:jc w:val="both"/>
      </w:pPr>
      <w:r w:rsidRPr="005824D1">
        <w:t>Dane mogą być przetwarzane w sposób zautomatyzowany i poddawane profilowaniu, które wykonywane jest przez Administratora na mocy obowiązujących przepisów prawa. Dotyczy to poniższych przypadków:</w:t>
      </w:r>
    </w:p>
    <w:p w:rsidR="003E74B9" w:rsidRPr="005824D1" w:rsidRDefault="003E74B9" w:rsidP="003E74B9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dokonywania oceny ryzyka naruszenia prawa, gdzie ocena ta dokonywana jest na podstawie danych zadeklarowanych w złożonych dokumentach, w oparciu o ustalone kryteria,</w:t>
      </w:r>
    </w:p>
    <w:p w:rsidR="003E74B9" w:rsidRPr="005824D1" w:rsidRDefault="003E74B9" w:rsidP="003E74B9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dokonywania oceny ryzyka naruszenia prawa, gdzie ocena ta dokonywana jest na podstawie danych pozyskiwanych z dokumentów, w oparciu o ustalone kryteria.</w:t>
      </w:r>
    </w:p>
    <w:p w:rsidR="003E74B9" w:rsidRPr="005824D1" w:rsidRDefault="003E74B9" w:rsidP="003E74B9">
      <w:pPr>
        <w:jc w:val="both"/>
      </w:pPr>
      <w:r w:rsidRPr="005824D1">
        <w:t>Konsekwencją dokonanej oceny, w powyższych przypadkach, jest automatyczne zakwalifikowanie do grupy ryzyka, gdzie kwalifikacja do grupy nieakceptowalnego ryzyka może skutkować zmianą relacji i podjęciem dodatkowych czynności przewidzianych prawem.</w:t>
      </w:r>
    </w:p>
    <w:p w:rsidR="003E74B9" w:rsidRPr="005824D1" w:rsidRDefault="003E74B9" w:rsidP="003E74B9">
      <w:r w:rsidRPr="005824D1">
        <w:t xml:space="preserve">Zapoznałem/am się z treścią klauzuli informacyjnej w dniu ……..…………     </w:t>
      </w:r>
      <w:r>
        <w:t xml:space="preserve">               </w:t>
      </w:r>
      <w:r w:rsidRPr="005824D1">
        <w:t>…..………………………</w:t>
      </w:r>
    </w:p>
    <w:p w:rsidR="000969F9" w:rsidRDefault="003E74B9" w:rsidP="00774402">
      <w:pPr>
        <w:ind w:firstLine="7371"/>
      </w:pPr>
      <w:r w:rsidRPr="005824D1">
        <w:t>czytelny podpis</w:t>
      </w:r>
    </w:p>
    <w:sectPr w:rsidR="000969F9" w:rsidSect="00BE3EC2">
      <w:pgSz w:w="11907" w:h="16839" w:code="9"/>
      <w:pgMar w:top="851" w:right="567" w:bottom="1134" w:left="1134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F24"/>
    <w:multiLevelType w:val="hybridMultilevel"/>
    <w:tmpl w:val="90DE11E2"/>
    <w:lvl w:ilvl="0" w:tplc="B5586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784C"/>
    <w:multiLevelType w:val="hybridMultilevel"/>
    <w:tmpl w:val="BF8A9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8E"/>
    <w:rsid w:val="000969F9"/>
    <w:rsid w:val="000C52C3"/>
    <w:rsid w:val="00137707"/>
    <w:rsid w:val="003E74B9"/>
    <w:rsid w:val="00554A8E"/>
    <w:rsid w:val="00774402"/>
    <w:rsid w:val="00BE3EC2"/>
    <w:rsid w:val="00F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7879-03C1-47A6-A9A1-BBA4D8D7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EC2"/>
    <w:pPr>
      <w:widowControl/>
      <w:autoSpaceDE/>
      <w:autoSpaceDN/>
      <w:adjustRightInd/>
      <w:ind w:left="720"/>
      <w:contextualSpacing/>
    </w:pPr>
    <w:rPr>
      <w:rFonts w:eastAsia="PMingLiU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D3B9-54A3-4853-BD29-A817C329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691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Piotr Dariusz Jarząb</cp:lastModifiedBy>
  <cp:revision>9</cp:revision>
  <dcterms:created xsi:type="dcterms:W3CDTF">2022-03-15T15:03:00Z</dcterms:created>
  <dcterms:modified xsi:type="dcterms:W3CDTF">2023-02-14T10:56:00Z</dcterms:modified>
</cp:coreProperties>
</file>